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A44C2" w14:textId="77777777" w:rsidR="00A762D6" w:rsidRPr="00A762D6" w:rsidRDefault="00A762D6" w:rsidP="00A762D6">
      <w:pPr>
        <w:jc w:val="center"/>
        <w:rPr>
          <w:b/>
          <w:bCs/>
          <w:lang w:val="es-MX"/>
        </w:rPr>
      </w:pPr>
      <w:r w:rsidRPr="00A762D6">
        <w:rPr>
          <w:b/>
          <w:bCs/>
          <w:lang w:val="es-MX"/>
        </w:rPr>
        <w:t>PARA EL FIN DE SEMANA DEL 3 Y 4 DE MAYO DE 2025</w:t>
      </w:r>
    </w:p>
    <w:p w14:paraId="3FB8A7F4" w14:textId="64ECA1F6" w:rsidR="000E27FF" w:rsidRPr="00A762D6" w:rsidRDefault="00A762D6" w:rsidP="00A762D6">
      <w:pPr>
        <w:jc w:val="center"/>
        <w:rPr>
          <w:b/>
          <w:bCs/>
        </w:rPr>
      </w:pPr>
      <w:proofErr w:type="spellStart"/>
      <w:r w:rsidRPr="00A762D6">
        <w:rPr>
          <w:b/>
          <w:bCs/>
        </w:rPr>
        <w:t>Tercer</w:t>
      </w:r>
      <w:proofErr w:type="spellEnd"/>
      <w:r w:rsidRPr="00A762D6">
        <w:rPr>
          <w:b/>
          <w:bCs/>
        </w:rPr>
        <w:t xml:space="preserve"> Domingo de Pascua</w:t>
      </w:r>
    </w:p>
    <w:p w14:paraId="71765310" w14:textId="77777777" w:rsidR="00A762D6" w:rsidRDefault="00A762D6" w:rsidP="00A762D6"/>
    <w:p w14:paraId="3CC0B091" w14:textId="77777777" w:rsidR="00A762D6" w:rsidRPr="00A762D6" w:rsidRDefault="00A762D6" w:rsidP="00A762D6">
      <w:pPr>
        <w:rPr>
          <w:b/>
          <w:bCs/>
          <w:lang w:val="es-MX"/>
        </w:rPr>
      </w:pPr>
      <w:r w:rsidRPr="00A762D6">
        <w:rPr>
          <w:b/>
          <w:bCs/>
          <w:lang w:val="es-MX"/>
        </w:rPr>
        <w:t>Intercesión</w:t>
      </w:r>
    </w:p>
    <w:p w14:paraId="47426FFC" w14:textId="77777777" w:rsidR="00A762D6" w:rsidRPr="00A762D6" w:rsidRDefault="00A762D6" w:rsidP="00A762D6">
      <w:pPr>
        <w:jc w:val="both"/>
        <w:rPr>
          <w:lang w:val="es-MX"/>
        </w:rPr>
      </w:pPr>
      <w:r w:rsidRPr="00A762D6">
        <w:rPr>
          <w:lang w:val="es-MX"/>
        </w:rPr>
        <w:t>Que podamos tomarnos un tiempo para sentir la presencia de nuestro Señor en nuestras vidas y que podamos nutrir a otros con el amor de Dios mediante el apoyo a la Campaña Ministerial Diocesana.</w:t>
      </w:r>
    </w:p>
    <w:p w14:paraId="5ACEF10F" w14:textId="77777777" w:rsidR="00A762D6" w:rsidRPr="00A762D6" w:rsidRDefault="00A762D6" w:rsidP="00A762D6">
      <w:pPr>
        <w:rPr>
          <w:lang w:val="es-MX"/>
        </w:rPr>
      </w:pPr>
    </w:p>
    <w:p w14:paraId="5002B679" w14:textId="77777777" w:rsidR="00A762D6" w:rsidRPr="00A762D6" w:rsidRDefault="00A762D6" w:rsidP="00A762D6">
      <w:pPr>
        <w:rPr>
          <w:b/>
          <w:bCs/>
          <w:lang w:val="es-MX"/>
        </w:rPr>
      </w:pPr>
      <w:r w:rsidRPr="00A762D6">
        <w:rPr>
          <w:b/>
          <w:bCs/>
          <w:lang w:val="es-MX"/>
        </w:rPr>
        <w:t>Copia para el anuncio del boletín</w:t>
      </w:r>
    </w:p>
    <w:p w14:paraId="131F1AA0" w14:textId="0E3687D3" w:rsidR="00A762D6" w:rsidRPr="00A762D6" w:rsidRDefault="00A762D6" w:rsidP="00A762D6">
      <w:pPr>
        <w:jc w:val="both"/>
        <w:rPr>
          <w:lang w:val="es-MX"/>
        </w:rPr>
      </w:pPr>
      <w:r w:rsidRPr="00A762D6">
        <w:rPr>
          <w:lang w:val="es-MX"/>
        </w:rPr>
        <w:t xml:space="preserve">Jesús viene a nosotros en nuestras vidas ordinarias. Puede que no seamos pescadores, como Pedro y los otros discípulos en el Evangelio de hoy, pero Él está presente cuando enseñamos a nuestros estudiantes, preparamos la comida familiar, hacemos el balance de las cuentas, conducimos el autobús, construimos una casa, llevamos un caso o </w:t>
      </w:r>
      <w:r>
        <w:rPr>
          <w:lang w:val="es-MX"/>
        </w:rPr>
        <w:t xml:space="preserve">lavamos </w:t>
      </w:r>
      <w:r w:rsidRPr="00A762D6">
        <w:rPr>
          <w:lang w:val="es-MX"/>
        </w:rPr>
        <w:t>esa carga de ropa sucia. Jesús está en todas partes, invitándonos a una vida más abundante. Él quiere alimentarnos con Su amor y nutrirnos con Sus palabras. Solo necesitamos responder con un "sí" para recibir bendiciones más allá de nuestra imaginación, como la red de pescar tan llena que es difícil de sacar.</w:t>
      </w:r>
    </w:p>
    <w:p w14:paraId="4785F6D8" w14:textId="77777777" w:rsidR="00A762D6" w:rsidRPr="00A762D6" w:rsidRDefault="00A762D6" w:rsidP="00A762D6">
      <w:pPr>
        <w:jc w:val="both"/>
        <w:rPr>
          <w:lang w:val="es-MX"/>
        </w:rPr>
      </w:pPr>
      <w:r w:rsidRPr="00A762D6">
        <w:rPr>
          <w:lang w:val="es-MX"/>
        </w:rPr>
        <w:t>Él está con nosotros durante los tiempos difíciles. Cuando la larga noche de desánimo nos pone a prueba, Jesús se encuentra en la orilla al amanecer, trayendo la esperanza de un nuevo día. También podemos conocer a Jesús en nuestras celebraciones. Cuando invita a los discípulos a comer, ellos lo conocen en la comida compartida. Es una fiesta de comida y amistad, y la desolación de la noche anterior se disipa con alegría y abundancia.</w:t>
      </w:r>
    </w:p>
    <w:p w14:paraId="4882B34E" w14:textId="6B74CBB5" w:rsidR="00A762D6" w:rsidRPr="00A762D6" w:rsidRDefault="00A762D6" w:rsidP="00A762D6">
      <w:pPr>
        <w:jc w:val="both"/>
        <w:rPr>
          <w:lang w:val="es-MX"/>
        </w:rPr>
      </w:pPr>
      <w:r w:rsidRPr="00A762D6">
        <w:rPr>
          <w:lang w:val="es-MX"/>
        </w:rPr>
        <w:t xml:space="preserve">Cuando usted apoya la Campaña </w:t>
      </w:r>
      <w:r w:rsidRPr="00A762D6">
        <w:rPr>
          <w:lang w:val="es-MX"/>
        </w:rPr>
        <w:t>Ministeri</w:t>
      </w:r>
      <w:r>
        <w:rPr>
          <w:lang w:val="es-MX"/>
        </w:rPr>
        <w:t xml:space="preserve">al </w:t>
      </w:r>
      <w:r w:rsidRPr="00A762D6">
        <w:rPr>
          <w:lang w:val="es-MX"/>
        </w:rPr>
        <w:t>Diocesana</w:t>
      </w:r>
      <w:r w:rsidRPr="00A762D6">
        <w:rPr>
          <w:lang w:val="es-MX"/>
        </w:rPr>
        <w:t>, comparte la esperanza que trae la presencia de Cristo con aquellos a quienes sirven los ministerios y programas que apoya. Por favor, considere contribuir a la campaña de este año y ore por su éxito.</w:t>
      </w:r>
    </w:p>
    <w:p w14:paraId="592586FC" w14:textId="77777777" w:rsidR="00A762D6" w:rsidRPr="00A762D6" w:rsidRDefault="00A762D6" w:rsidP="00A762D6">
      <w:pPr>
        <w:rPr>
          <w:lang w:val="es-MX"/>
        </w:rPr>
      </w:pPr>
    </w:p>
    <w:p w14:paraId="0FB84E9C" w14:textId="77777777" w:rsidR="00A762D6" w:rsidRPr="00A762D6" w:rsidRDefault="00A762D6" w:rsidP="00A762D6">
      <w:pPr>
        <w:rPr>
          <w:b/>
          <w:bCs/>
          <w:lang w:val="es-MX"/>
        </w:rPr>
      </w:pPr>
      <w:r w:rsidRPr="00A762D6">
        <w:rPr>
          <w:b/>
          <w:bCs/>
          <w:lang w:val="es-MX"/>
        </w:rPr>
        <w:t>Copia para el anuncio del púlpito</w:t>
      </w:r>
    </w:p>
    <w:p w14:paraId="2CAC8114" w14:textId="77777777" w:rsidR="00A762D6" w:rsidRPr="00A762D6" w:rsidRDefault="00A762D6" w:rsidP="00A762D6">
      <w:pPr>
        <w:jc w:val="both"/>
        <w:rPr>
          <w:lang w:val="es-MX"/>
        </w:rPr>
      </w:pPr>
      <w:r w:rsidRPr="00A762D6">
        <w:rPr>
          <w:lang w:val="es-MX"/>
        </w:rPr>
        <w:t>A veces no es fácil reconocer a Jesús en medio de nosotros. Tal vez estemos demasiado preocupados con nuestra lista de “cosas por hacer” cada vez mayor. Tal vez los horarios familiares ocupados nos distraigan o las preocupaciones nublen nuestros pensamientos. Incluso aquellos que se consideran muy cercanos a nuestro Señor pueden estar cegados a Su presencia.</w:t>
      </w:r>
    </w:p>
    <w:p w14:paraId="74168540" w14:textId="77777777" w:rsidR="00A762D6" w:rsidRPr="00A762D6" w:rsidRDefault="00A762D6" w:rsidP="00A762D6">
      <w:pPr>
        <w:jc w:val="both"/>
        <w:rPr>
          <w:lang w:val="es-MX"/>
        </w:rPr>
      </w:pPr>
      <w:r w:rsidRPr="00A762D6">
        <w:rPr>
          <w:lang w:val="es-MX"/>
        </w:rPr>
        <w:lastRenderedPageBreak/>
        <w:t>Sus discípulos en el Evangelio de hoy no sabían quién era Jesús al principio. Pero, así como se dieron cuenta de quién era el “extraño” después de pescar una gran cantidad de peces, eventualmente podemos llegar a conocer a Cristo a través de acciones. La vieja canción, “Sabrán que somos cristianos por nuestro amor” me viene a la mente. Puede que no veamos a Jesús en nuestro día a día, pero podemos conocer su amor a través del servicio y la bondad de los demás.</w:t>
      </w:r>
    </w:p>
    <w:p w14:paraId="4BD09094" w14:textId="767A14D9" w:rsidR="00A762D6" w:rsidRPr="00A762D6" w:rsidRDefault="00A762D6" w:rsidP="00A762D6">
      <w:pPr>
        <w:jc w:val="both"/>
        <w:rPr>
          <w:lang w:val="es-MX"/>
        </w:rPr>
      </w:pPr>
      <w:r w:rsidRPr="00A762D6">
        <w:rPr>
          <w:lang w:val="es-MX"/>
        </w:rPr>
        <w:t>Y podemos compartir este amor que cambia la vida con los demás mediante nuestro apoyo a la Campaña Ministeri</w:t>
      </w:r>
      <w:r>
        <w:rPr>
          <w:lang w:val="es-MX"/>
        </w:rPr>
        <w:t xml:space="preserve">al </w:t>
      </w:r>
      <w:r w:rsidRPr="00A762D6">
        <w:rPr>
          <w:lang w:val="es-MX"/>
        </w:rPr>
        <w:t>Diocesan</w:t>
      </w:r>
      <w:r>
        <w:rPr>
          <w:lang w:val="es-MX"/>
        </w:rPr>
        <w:t>a</w:t>
      </w:r>
      <w:r w:rsidRPr="00A762D6">
        <w:rPr>
          <w:lang w:val="es-MX"/>
        </w:rPr>
        <w:t>. Considere hacer una donación a la campaña hoy para que más personas puedan sentir a Jesús obrando en sus vidas.</w:t>
      </w:r>
    </w:p>
    <w:p w14:paraId="1B476552" w14:textId="77777777" w:rsidR="00A762D6" w:rsidRPr="00A762D6" w:rsidRDefault="00A762D6" w:rsidP="00A762D6">
      <w:pPr>
        <w:rPr>
          <w:b/>
          <w:bCs/>
          <w:lang w:val="es-MX"/>
        </w:rPr>
      </w:pPr>
    </w:p>
    <w:p w14:paraId="1D06AF51" w14:textId="77777777" w:rsidR="00A762D6" w:rsidRPr="00A762D6" w:rsidRDefault="00A762D6" w:rsidP="00A762D6">
      <w:pPr>
        <w:rPr>
          <w:b/>
          <w:bCs/>
          <w:lang w:val="es-MX"/>
        </w:rPr>
      </w:pPr>
      <w:r w:rsidRPr="00A762D6">
        <w:rPr>
          <w:b/>
          <w:bCs/>
          <w:lang w:val="es-MX"/>
        </w:rPr>
        <w:t>Publicación/Contenido en redes sociales</w:t>
      </w:r>
    </w:p>
    <w:p w14:paraId="24807691" w14:textId="77777777" w:rsidR="00A762D6" w:rsidRPr="00A762D6" w:rsidRDefault="00A762D6" w:rsidP="00A762D6">
      <w:pPr>
        <w:rPr>
          <w:lang w:val="es-MX"/>
        </w:rPr>
      </w:pPr>
      <w:r w:rsidRPr="00A762D6">
        <w:rPr>
          <w:lang w:val="es-MX"/>
        </w:rPr>
        <w:t>Foto: Cosecha abundante.</w:t>
      </w:r>
    </w:p>
    <w:p w14:paraId="6F515EBB" w14:textId="77777777" w:rsidR="00A762D6" w:rsidRPr="00A762D6" w:rsidRDefault="00A762D6" w:rsidP="00A762D6">
      <w:pPr>
        <w:rPr>
          <w:lang w:val="es-MX"/>
        </w:rPr>
      </w:pPr>
      <w:r w:rsidRPr="00A762D6">
        <w:rPr>
          <w:lang w:val="es-MX"/>
        </w:rPr>
        <w:t>Encabezado: “Apacienta mis ovejas” – Juan 21:17</w:t>
      </w:r>
    </w:p>
    <w:p w14:paraId="16764A19" w14:textId="1FAC25C5" w:rsidR="00A762D6" w:rsidRPr="00A762D6" w:rsidRDefault="00A762D6" w:rsidP="00A762D6">
      <w:pPr>
        <w:jc w:val="both"/>
        <w:rPr>
          <w:lang w:val="es-MX"/>
        </w:rPr>
      </w:pPr>
      <w:r w:rsidRPr="00A762D6">
        <w:rPr>
          <w:lang w:val="es-MX"/>
        </w:rPr>
        <w:t>Copia: ¡Que nuestras palabras, acciones y oraciones den fruto, es decir, que nos acerquemos más a Dios en la fe! Mediante el apoyo a la Campaña del Ministerio Diocesano, podemos nutrir a otros en el nombre de Cristo.</w:t>
      </w:r>
    </w:p>
    <w:sectPr w:rsidR="00A762D6" w:rsidRPr="00A762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7FF"/>
    <w:rsid w:val="000E27FF"/>
    <w:rsid w:val="006352AE"/>
    <w:rsid w:val="00A76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C4C12"/>
  <w15:chartTrackingRefBased/>
  <w15:docId w15:val="{EE44890F-F6F1-4189-AA0D-6AECCE424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7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27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27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27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27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27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7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7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7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7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27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27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27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27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27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27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27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27FF"/>
    <w:rPr>
      <w:rFonts w:eastAsiaTheme="majorEastAsia" w:cstheme="majorBidi"/>
      <w:color w:val="272727" w:themeColor="text1" w:themeTint="D8"/>
    </w:rPr>
  </w:style>
  <w:style w:type="paragraph" w:styleId="Title">
    <w:name w:val="Title"/>
    <w:basedOn w:val="Normal"/>
    <w:next w:val="Normal"/>
    <w:link w:val="TitleChar"/>
    <w:uiPriority w:val="10"/>
    <w:qFormat/>
    <w:rsid w:val="000E27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7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27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7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7FF"/>
    <w:pPr>
      <w:spacing w:before="160"/>
      <w:jc w:val="center"/>
    </w:pPr>
    <w:rPr>
      <w:i/>
      <w:iCs/>
      <w:color w:val="404040" w:themeColor="text1" w:themeTint="BF"/>
    </w:rPr>
  </w:style>
  <w:style w:type="character" w:customStyle="1" w:styleId="QuoteChar">
    <w:name w:val="Quote Char"/>
    <w:basedOn w:val="DefaultParagraphFont"/>
    <w:link w:val="Quote"/>
    <w:uiPriority w:val="29"/>
    <w:rsid w:val="000E27FF"/>
    <w:rPr>
      <w:i/>
      <w:iCs/>
      <w:color w:val="404040" w:themeColor="text1" w:themeTint="BF"/>
    </w:rPr>
  </w:style>
  <w:style w:type="paragraph" w:styleId="ListParagraph">
    <w:name w:val="List Paragraph"/>
    <w:basedOn w:val="Normal"/>
    <w:uiPriority w:val="34"/>
    <w:qFormat/>
    <w:rsid w:val="000E27FF"/>
    <w:pPr>
      <w:ind w:left="720"/>
      <w:contextualSpacing/>
    </w:pPr>
  </w:style>
  <w:style w:type="character" w:styleId="IntenseEmphasis">
    <w:name w:val="Intense Emphasis"/>
    <w:basedOn w:val="DefaultParagraphFont"/>
    <w:uiPriority w:val="21"/>
    <w:qFormat/>
    <w:rsid w:val="000E27FF"/>
    <w:rPr>
      <w:i/>
      <w:iCs/>
      <w:color w:val="0F4761" w:themeColor="accent1" w:themeShade="BF"/>
    </w:rPr>
  </w:style>
  <w:style w:type="paragraph" w:styleId="IntenseQuote">
    <w:name w:val="Intense Quote"/>
    <w:basedOn w:val="Normal"/>
    <w:next w:val="Normal"/>
    <w:link w:val="IntenseQuoteChar"/>
    <w:uiPriority w:val="30"/>
    <w:qFormat/>
    <w:rsid w:val="000E27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27FF"/>
    <w:rPr>
      <w:i/>
      <w:iCs/>
      <w:color w:val="0F4761" w:themeColor="accent1" w:themeShade="BF"/>
    </w:rPr>
  </w:style>
  <w:style w:type="character" w:styleId="IntenseReference">
    <w:name w:val="Intense Reference"/>
    <w:basedOn w:val="DefaultParagraphFont"/>
    <w:uiPriority w:val="32"/>
    <w:qFormat/>
    <w:rsid w:val="000E27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460</Words>
  <Characters>2627</Characters>
  <Application>Microsoft Office Word</Application>
  <DocSecurity>0</DocSecurity>
  <Lines>21</Lines>
  <Paragraphs>6</Paragraphs>
  <ScaleCrop>false</ScaleCrop>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Cervantes, Javier</dc:creator>
  <cp:keywords/>
  <dc:description/>
  <cp:lastModifiedBy>Cervantes, Javier</cp:lastModifiedBy>
  <cp:revision>2</cp:revision>
  <dcterms:created xsi:type="dcterms:W3CDTF">2025-01-17T17:05:00Z</dcterms:created>
  <dcterms:modified xsi:type="dcterms:W3CDTF">2025-01-17T17:12:00Z</dcterms:modified>
</cp:coreProperties>
</file>